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53" w:rsidRPr="003A4C56" w:rsidRDefault="00977653" w:rsidP="0097765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ПРОЕКТ</w:t>
      </w:r>
    </w:p>
    <w:p w:rsidR="00977653" w:rsidRPr="003A4C56" w:rsidRDefault="00977653" w:rsidP="0097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653" w:rsidRPr="003A4C56" w:rsidRDefault="00977653" w:rsidP="0097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653" w:rsidRPr="003A4C56" w:rsidRDefault="00977653" w:rsidP="0097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ПРАВИТЕЛЬСТВО  ЛЕНИНГРАДСКОЙ  ОБЛАСТИ</w:t>
      </w:r>
    </w:p>
    <w:p w:rsidR="00977653" w:rsidRPr="003A4C56" w:rsidRDefault="00977653" w:rsidP="0097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7653" w:rsidRPr="003A4C56" w:rsidRDefault="00977653" w:rsidP="0097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653" w:rsidRPr="003A4C56" w:rsidRDefault="00977653" w:rsidP="0097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«___» ______________ 2020 года № _______________</w:t>
      </w:r>
    </w:p>
    <w:p w:rsidR="00977653" w:rsidRPr="003A4C56" w:rsidRDefault="00977653" w:rsidP="0097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653" w:rsidRPr="003A4C56" w:rsidRDefault="00977653" w:rsidP="0097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653" w:rsidRPr="003A4C56" w:rsidRDefault="00977653" w:rsidP="00977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Pr="003A4C56">
        <w:rPr>
          <w:rFonts w:ascii="Times New Roman" w:hAnsi="Times New Roman" w:cs="Times New Roman"/>
          <w:sz w:val="28"/>
          <w:szCs w:val="28"/>
        </w:rPr>
        <w:br/>
        <w:t xml:space="preserve">от 18 июля 2014 года № 319 «Об утверждении Порядка осуществления комитетом государственного финансового контроля Ленинградской области полномочий </w:t>
      </w:r>
      <w:r w:rsidRPr="003A4C56">
        <w:rPr>
          <w:rFonts w:ascii="Times New Roman" w:hAnsi="Times New Roman" w:cs="Times New Roman"/>
          <w:sz w:val="28"/>
          <w:szCs w:val="28"/>
        </w:rPr>
        <w:br/>
        <w:t xml:space="preserve">по внутреннему государственному финансовому контролю»  </w:t>
      </w:r>
    </w:p>
    <w:p w:rsidR="00977653" w:rsidRPr="003A4C56" w:rsidRDefault="00977653" w:rsidP="009776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ab/>
      </w:r>
    </w:p>
    <w:p w:rsidR="00977653" w:rsidRPr="003A4C56" w:rsidRDefault="00977653" w:rsidP="0097765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77653" w:rsidRPr="003A4C56" w:rsidRDefault="00977653" w:rsidP="0097765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В соответствии со статьей 40 Устава Ленинградской области,</w:t>
      </w:r>
      <w:r w:rsidRPr="003A4C56">
        <w:rPr>
          <w:rFonts w:ascii="Times New Roman" w:hAnsi="Times New Roman" w:cs="Times New Roman"/>
          <w:sz w:val="28"/>
          <w:szCs w:val="28"/>
        </w:rPr>
        <w:br/>
        <w:t>в целях приведения нормативных правовых актов Ленинградской области</w:t>
      </w:r>
      <w:r w:rsidRPr="003A4C56">
        <w:rPr>
          <w:rFonts w:ascii="Times New Roman" w:hAnsi="Times New Roman" w:cs="Times New Roman"/>
          <w:sz w:val="28"/>
          <w:szCs w:val="28"/>
        </w:rPr>
        <w:br/>
        <w:t>в соответствие с действующим законодательством Правительство Ленинградской области постановляет:</w:t>
      </w:r>
    </w:p>
    <w:p w:rsidR="00977653" w:rsidRPr="003A4C56" w:rsidRDefault="00977653" w:rsidP="0097765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1. Внести в Порядок осуществления комитетом государственного финансового контроля Ленинградской области полномочий по внутреннему государственному финансовому контролю, утвержденный постановлением Правительства Ленинградской области 18 июля 2014 года № 319, изменения согласно приложению к настоящему постановлению.</w:t>
      </w:r>
    </w:p>
    <w:p w:rsidR="008D0449" w:rsidRPr="008D0449" w:rsidRDefault="00977653" w:rsidP="008D0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D0449" w:rsidRPr="008D0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0449" w:rsidRPr="008D04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7653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49" w:rsidRDefault="008D0449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49" w:rsidRDefault="008D0449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49" w:rsidRPr="003A4C56" w:rsidRDefault="008D0449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77653" w:rsidRPr="003A4C56" w:rsidRDefault="00977653" w:rsidP="0097765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А.Ю. Дрозденко</w:t>
      </w: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7653" w:rsidRPr="008D0449" w:rsidRDefault="00977653" w:rsidP="00977653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b/>
          <w:sz w:val="28"/>
          <w:szCs w:val="28"/>
        </w:rPr>
        <w:br w:type="column"/>
      </w:r>
      <w:r w:rsidRPr="008D044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65EB">
        <w:rPr>
          <w:rFonts w:ascii="Times New Roman" w:hAnsi="Times New Roman" w:cs="Times New Roman"/>
          <w:sz w:val="28"/>
          <w:szCs w:val="28"/>
        </w:rPr>
        <w:t>риложение</w:t>
      </w:r>
    </w:p>
    <w:p w:rsidR="00977653" w:rsidRPr="008D0449" w:rsidRDefault="00977653" w:rsidP="00977653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0449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77653" w:rsidRPr="008D0449" w:rsidRDefault="00977653" w:rsidP="00977653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044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977653" w:rsidRPr="008D0449" w:rsidRDefault="00977653" w:rsidP="00977653">
      <w:pPr>
        <w:tabs>
          <w:tab w:val="left" w:pos="1134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0449">
        <w:rPr>
          <w:rFonts w:ascii="Times New Roman" w:hAnsi="Times New Roman" w:cs="Times New Roman"/>
          <w:sz w:val="28"/>
          <w:szCs w:val="28"/>
        </w:rPr>
        <w:t>от________ № _________</w:t>
      </w:r>
    </w:p>
    <w:p w:rsidR="00977653" w:rsidRPr="008D0449" w:rsidRDefault="00977653" w:rsidP="0097765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653" w:rsidRPr="008D0449" w:rsidRDefault="00977653" w:rsidP="009776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49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77653" w:rsidRPr="008D0449" w:rsidRDefault="00977653" w:rsidP="009776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449">
        <w:rPr>
          <w:rFonts w:ascii="Times New Roman" w:hAnsi="Times New Roman" w:cs="Times New Roman"/>
          <w:sz w:val="28"/>
          <w:szCs w:val="28"/>
        </w:rPr>
        <w:t>которые вносятся в Порядок осуществления комитетом государственного финансового контроля Ленинградской области полномочий по внутреннему государственному финансовому контролю, утвержденный постановлением Правительства Ленинградской области 18 июля 2014 года № 319</w:t>
      </w: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53" w:rsidRPr="003A4C56" w:rsidRDefault="00977653" w:rsidP="009776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53" w:rsidRPr="00F965EB" w:rsidRDefault="00977653" w:rsidP="00F965EB">
      <w:pPr>
        <w:pStyle w:val="a3"/>
        <w:numPr>
          <w:ilvl w:val="0"/>
          <w:numId w:val="1"/>
        </w:numPr>
        <w:spacing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>Изложить пункт 1.2 в следующей редакции:</w:t>
      </w:r>
    </w:p>
    <w:p w:rsidR="00977653" w:rsidRPr="00F965EB" w:rsidRDefault="00977653" w:rsidP="00F965E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>«1.2. Комитет в ходе контрольной деятельности осуществляет:</w:t>
      </w:r>
    </w:p>
    <w:p w:rsidR="00977653" w:rsidRPr="00F965EB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965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5EB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</w:t>
      </w:r>
      <w:r w:rsidRPr="00F965EB">
        <w:rPr>
          <w:rFonts w:ascii="Times New Roman" w:hAnsi="Times New Roman" w:cs="Times New Roman"/>
          <w:sz w:val="28"/>
          <w:szCs w:val="28"/>
        </w:rPr>
        <w:br/>
        <w:t>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977653" w:rsidRPr="00F965EB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965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5EB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 областного бюджета Ленинградской области, а также </w:t>
      </w:r>
      <w:r w:rsidRPr="00F965EB">
        <w:rPr>
          <w:rFonts w:ascii="Times New Roman" w:hAnsi="Times New Roman" w:cs="Times New Roman"/>
          <w:sz w:val="28"/>
          <w:szCs w:val="28"/>
        </w:rPr>
        <w:br/>
        <w:t xml:space="preserve">за соблюдением условий договоров (соглашений) о предоставлении средств </w:t>
      </w:r>
      <w:r w:rsidRPr="00F965EB">
        <w:rPr>
          <w:rFonts w:ascii="Times New Roman" w:hAnsi="Times New Roman" w:cs="Times New Roman"/>
          <w:sz w:val="28"/>
          <w:szCs w:val="28"/>
        </w:rPr>
        <w:br/>
        <w:t>из  областного бюджета Ленинградской области, государственных (муниципальных) контрактов;</w:t>
      </w:r>
    </w:p>
    <w:p w:rsidR="00977653" w:rsidRPr="00F965EB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965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5EB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</w:t>
      </w:r>
      <w:r w:rsidRPr="00F965EB">
        <w:rPr>
          <w:rFonts w:ascii="Times New Roman" w:hAnsi="Times New Roman" w:cs="Times New Roman"/>
          <w:sz w:val="28"/>
          <w:szCs w:val="28"/>
        </w:rPr>
        <w:br/>
        <w:t xml:space="preserve">в целях исполнения договоров (соглашений) о предоставлении средств </w:t>
      </w:r>
      <w:r w:rsidRPr="00F965EB">
        <w:rPr>
          <w:rFonts w:ascii="Times New Roman" w:hAnsi="Times New Roman" w:cs="Times New Roman"/>
          <w:sz w:val="28"/>
          <w:szCs w:val="28"/>
        </w:rPr>
        <w:br/>
        <w:t>из  областного бюджета Ленинградской области, а также в случаях, предусмотренных Бюджетным кодексом Российской Федерации, условий договоров (соглашений), заключенных в целях исполнения государственных (муниципальных) контрактов;</w:t>
      </w:r>
    </w:p>
    <w:p w:rsidR="00977653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 xml:space="preserve">г) контроль за достоверностью отчетов о результатах предоставления </w:t>
      </w:r>
      <w:r w:rsidRPr="00F965EB">
        <w:rPr>
          <w:rFonts w:ascii="Times New Roman" w:hAnsi="Times New Roman" w:cs="Times New Roman"/>
          <w:sz w:val="28"/>
          <w:szCs w:val="28"/>
        </w:rPr>
        <w:br/>
        <w:t xml:space="preserve">и (или) использования средств областного бюджета Ленинградской области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 w:rsidRPr="00F965EB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F965EB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C9493E" w:rsidRPr="00F965EB" w:rsidRDefault="00FC6B64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из областного бюджета Ленинградской области межбюджетных </w:t>
      </w:r>
      <w:r w:rsidR="00C9493E" w:rsidRPr="00C9493E">
        <w:rPr>
          <w:rFonts w:ascii="Times New Roman" w:hAnsi="Times New Roman" w:cs="Times New Roman"/>
          <w:sz w:val="28"/>
          <w:szCs w:val="28"/>
        </w:rPr>
        <w:t>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="00C9493E" w:rsidRPr="00C9493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9493E" w:rsidRPr="00C9493E">
        <w:rPr>
          <w:rFonts w:ascii="Times New Roman" w:hAnsi="Times New Roman" w:cs="Times New Roman"/>
          <w:sz w:val="28"/>
          <w:szCs w:val="28"/>
        </w:rPr>
        <w:t>) которых являются указанные межбюджетные трансферты</w:t>
      </w:r>
      <w:r w:rsidR="00E1755E">
        <w:rPr>
          <w:rFonts w:ascii="Times New Roman" w:hAnsi="Times New Roman" w:cs="Times New Roman"/>
          <w:sz w:val="28"/>
          <w:szCs w:val="28"/>
        </w:rPr>
        <w:t>;</w:t>
      </w:r>
    </w:p>
    <w:p w:rsidR="00977653" w:rsidRPr="00F965EB" w:rsidRDefault="00E1755E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77653" w:rsidRPr="00F965EB">
        <w:rPr>
          <w:rFonts w:ascii="Times New Roman" w:hAnsi="Times New Roman" w:cs="Times New Roman"/>
          <w:sz w:val="28"/>
          <w:szCs w:val="28"/>
        </w:rPr>
        <w:t xml:space="preserve">) контроль в сфере закупок, предусмотренный законодательством Российской Федерации о контрактной системе в сфере закупок товаров, работ, услуг </w:t>
      </w:r>
      <w:r w:rsidR="00977653" w:rsidRPr="00F965EB">
        <w:rPr>
          <w:rFonts w:ascii="Times New Roman" w:hAnsi="Times New Roman" w:cs="Times New Roman"/>
          <w:sz w:val="28"/>
          <w:szCs w:val="28"/>
        </w:rPr>
        <w:br/>
        <w:t>для обеспечения государственных и муниципальных нужд в отношении:</w:t>
      </w:r>
    </w:p>
    <w:p w:rsidR="00977653" w:rsidRPr="00F965EB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lastRenderedPageBreak/>
        <w:t xml:space="preserve">1) соблюдения правил нормирования в сфере закупок, установленных в соответствии со </w:t>
      </w:r>
      <w:hyperlink r:id="rId6" w:history="1">
        <w:r w:rsidRPr="00E1755E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F965E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 (далее – Федеральный закон</w:t>
      </w:r>
      <w:r w:rsidR="00E1755E">
        <w:rPr>
          <w:rFonts w:ascii="Times New Roman" w:hAnsi="Times New Roman" w:cs="Times New Roman"/>
          <w:sz w:val="28"/>
          <w:szCs w:val="28"/>
        </w:rPr>
        <w:t xml:space="preserve"> </w:t>
      </w:r>
      <w:r w:rsidR="0038218A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F965EB">
        <w:rPr>
          <w:rFonts w:ascii="Times New Roman" w:hAnsi="Times New Roman" w:cs="Times New Roman"/>
          <w:sz w:val="28"/>
          <w:szCs w:val="28"/>
        </w:rPr>
        <w:t>);</w:t>
      </w:r>
    </w:p>
    <w:p w:rsidR="00977653" w:rsidRPr="00F965EB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5EB">
        <w:rPr>
          <w:rFonts w:ascii="Times New Roman" w:hAnsi="Times New Roman" w:cs="Times New Roman"/>
          <w:sz w:val="28"/>
          <w:szCs w:val="28"/>
        </w:rPr>
        <w:t>2)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77653" w:rsidRPr="00F965EB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>3) соблюдения предусмотренных Федеральным законом</w:t>
      </w:r>
      <w:r w:rsidR="00F34EA7" w:rsidRPr="00F34EA7">
        <w:t xml:space="preserve"> </w:t>
      </w:r>
      <w:r w:rsidR="00F34EA7" w:rsidRPr="00F34EA7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F965EB">
        <w:rPr>
          <w:rFonts w:ascii="Times New Roman" w:hAnsi="Times New Roman" w:cs="Times New Roman"/>
          <w:sz w:val="28"/>
          <w:szCs w:val="28"/>
        </w:rPr>
        <w:t xml:space="preserve">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977653" w:rsidRPr="00F965EB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5EB">
        <w:rPr>
          <w:rFonts w:ascii="Times New Roman" w:hAnsi="Times New Roman" w:cs="Times New Roman"/>
          <w:sz w:val="28"/>
          <w:szCs w:val="28"/>
        </w:rPr>
        <w:t>4)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F965EB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977653" w:rsidRPr="00C73635" w:rsidRDefault="006E63F9" w:rsidP="00E5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7653" w:rsidRPr="00C73635">
        <w:rPr>
          <w:rFonts w:ascii="Times New Roman" w:hAnsi="Times New Roman" w:cs="Times New Roman"/>
          <w:sz w:val="28"/>
          <w:szCs w:val="28"/>
        </w:rPr>
        <w:t>. Пункт 1.3 изложить в следующей редакции:</w:t>
      </w:r>
    </w:p>
    <w:p w:rsidR="00E565A4" w:rsidRDefault="00977653" w:rsidP="00E5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C73635">
        <w:rPr>
          <w:rFonts w:ascii="Times New Roman" w:hAnsi="Times New Roman" w:cs="Times New Roman"/>
          <w:sz w:val="28"/>
          <w:szCs w:val="28"/>
        </w:rPr>
        <w:t>«1.3. Объектами, в отношении которых осуществляется контрольная деятельность (далее - объекты контроля), являются:</w:t>
      </w:r>
      <w:r w:rsidR="00E565A4" w:rsidRPr="00E565A4">
        <w:rPr>
          <w:rFonts w:ascii="Arial" w:hAnsi="Arial" w:cs="Arial"/>
          <w:sz w:val="20"/>
          <w:szCs w:val="20"/>
        </w:rPr>
        <w:t xml:space="preserve"> </w:t>
      </w:r>
    </w:p>
    <w:p w:rsidR="00977653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t>а) главные распорядители (распорядители, получатели) средств областного бюджета Ленинградской области, главные администраторы (администраторы) доходов областного бюджета Ленинградской области, главные администраторы (администраторы) источников финансирования дефицита областного бюджета Ленинградской области;</w:t>
      </w:r>
    </w:p>
    <w:p w:rsidR="00977653" w:rsidRPr="00C73635" w:rsidRDefault="00DA2D21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A2D21">
        <w:rPr>
          <w:rFonts w:ascii="Times New Roman" w:hAnsi="Times New Roman" w:cs="Times New Roman"/>
          <w:sz w:val="28"/>
          <w:szCs w:val="28"/>
        </w:rPr>
        <w:t xml:space="preserve"> </w:t>
      </w:r>
      <w:r w:rsidR="00977653" w:rsidRPr="00C73635">
        <w:rPr>
          <w:rFonts w:ascii="Times New Roman" w:hAnsi="Times New Roman" w:cs="Times New Roman"/>
          <w:sz w:val="28"/>
          <w:szCs w:val="28"/>
        </w:rPr>
        <w:t>главные администраторы (администраторы) бюджетных средств, финансовые органы, юридические и физические лица, индивидуальные предприниматели, указанные в абзацах седьмом и восьмом пункта 2.1 статьи 266.1 Бюджетного кодекса Российской Федерации;</w:t>
      </w:r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t>в) государственные учреждения Ленинградской области;</w:t>
      </w:r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t>г) государственные унитарные предприятия Ленинградской области;</w:t>
      </w:r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t>д) хозяйственные товарищества и общества с участием Ленинградской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635">
        <w:rPr>
          <w:rFonts w:ascii="Times New Roman" w:hAnsi="Times New Roman" w:cs="Times New Roman"/>
          <w:sz w:val="28"/>
          <w:szCs w:val="28"/>
        </w:rPr>
        <w:t xml:space="preserve">е)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 </w:t>
      </w:r>
      <w:proofErr w:type="gramEnd"/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областного бюджета Ленинградской области на основании договоров (соглашений) о предоставлении средств из областного бюджета Ленинградской области и (или) государственных (муниципальных) контрактов, кредиты, обеспеченные государственными и муниципальными гарантиями;</w:t>
      </w:r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lastRenderedPageBreak/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областного бюджета Ленинградской области и (или) государственных (муниципальных) контрактов, которым в соответствии с федеральными законами открыты лицевые счета в Федеральном казначействе, финансовом органе Ленинградской области;</w:t>
      </w:r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t>ж) орган управления Территориального фонда обязательного медицинского страхования Ленинградской области;</w:t>
      </w:r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t>з) юридические лица, получающие средства из бюджета Территориального фонда обязательного медицинского страхования Ленинградской области;</w:t>
      </w:r>
    </w:p>
    <w:p w:rsidR="00977653" w:rsidRPr="00C73635" w:rsidRDefault="00977653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635">
        <w:rPr>
          <w:rFonts w:ascii="Times New Roman" w:hAnsi="Times New Roman" w:cs="Times New Roman"/>
          <w:sz w:val="28"/>
          <w:szCs w:val="28"/>
        </w:rPr>
        <w:t>и) кредитные организации, осуществляющие отдельные операции со средствами областного бюджета Ленинградской области, в части соблюдения ими условий договоров (соглашений) о предоставлении средств из областног</w:t>
      </w:r>
      <w:r w:rsidR="00706D64">
        <w:rPr>
          <w:rFonts w:ascii="Times New Roman" w:hAnsi="Times New Roman" w:cs="Times New Roman"/>
          <w:sz w:val="28"/>
          <w:szCs w:val="28"/>
        </w:rPr>
        <w:t>о бюджета Ленинградской области</w:t>
      </w:r>
      <w:proofErr w:type="gramStart"/>
      <w:r w:rsidR="00706D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3635" w:rsidRDefault="006E63F9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58C8">
        <w:rPr>
          <w:rFonts w:ascii="Times New Roman" w:hAnsi="Times New Roman" w:cs="Times New Roman"/>
          <w:sz w:val="28"/>
          <w:szCs w:val="28"/>
        </w:rPr>
        <w:t>Пункты 1.4. и 1.4.1. изложить в следующей редакции:</w:t>
      </w:r>
    </w:p>
    <w:p w:rsidR="006E63F9" w:rsidRPr="007D5993" w:rsidRDefault="008358C8" w:rsidP="007D5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="006E63F9" w:rsidRPr="007D5993">
        <w:rPr>
          <w:rFonts w:ascii="Times New Roman" w:hAnsi="Times New Roman" w:cs="Times New Roman"/>
          <w:sz w:val="28"/>
          <w:szCs w:val="28"/>
        </w:rPr>
        <w:t xml:space="preserve">Объекты контроля (их должностные лица) </w:t>
      </w:r>
      <w:r w:rsidR="007D5993">
        <w:rPr>
          <w:rFonts w:ascii="Times New Roman" w:hAnsi="Times New Roman" w:cs="Times New Roman"/>
          <w:sz w:val="28"/>
          <w:szCs w:val="28"/>
        </w:rPr>
        <w:t>вправе</w:t>
      </w:r>
      <w:r w:rsidR="006E63F9" w:rsidRPr="007D5993">
        <w:rPr>
          <w:rFonts w:ascii="Times New Roman" w:hAnsi="Times New Roman" w:cs="Times New Roman"/>
          <w:sz w:val="28"/>
          <w:szCs w:val="28"/>
        </w:rPr>
        <w:t>:</w:t>
      </w:r>
    </w:p>
    <w:p w:rsidR="006E63F9" w:rsidRPr="007D5993" w:rsidRDefault="006E63F9" w:rsidP="007D5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5993">
        <w:rPr>
          <w:rFonts w:ascii="Times New Roman" w:hAnsi="Times New Roman" w:cs="Times New Roman"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6E63F9" w:rsidRPr="007D5993" w:rsidRDefault="006E63F9" w:rsidP="007D59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5993">
        <w:rPr>
          <w:rFonts w:ascii="Times New Roman" w:hAnsi="Times New Roman" w:cs="Times New Roman"/>
          <w:sz w:val="28"/>
          <w:szCs w:val="28"/>
        </w:rPr>
        <w:t xml:space="preserve">б) обжаловать решения и действия (бездействие) </w:t>
      </w:r>
      <w:r w:rsidR="00C6416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7D5993">
        <w:rPr>
          <w:rFonts w:ascii="Times New Roman" w:hAnsi="Times New Roman" w:cs="Times New Roman"/>
          <w:sz w:val="28"/>
          <w:szCs w:val="28"/>
        </w:rPr>
        <w:t>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6E63F9" w:rsidRPr="00C64167" w:rsidRDefault="006E63F9" w:rsidP="00C641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5993">
        <w:rPr>
          <w:rFonts w:ascii="Times New Roman" w:hAnsi="Times New Roman" w:cs="Times New Roman"/>
          <w:sz w:val="28"/>
          <w:szCs w:val="28"/>
        </w:rPr>
        <w:t>в) представлять в</w:t>
      </w:r>
      <w:r w:rsidR="00C6416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7D5993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 (</w:t>
      </w:r>
      <w:r w:rsidRPr="00C64167">
        <w:rPr>
          <w:rFonts w:ascii="Times New Roman" w:hAnsi="Times New Roman" w:cs="Times New Roman"/>
          <w:sz w:val="28"/>
          <w:szCs w:val="28"/>
        </w:rPr>
        <w:t>заключение), оформленный по результатам проверки, ревизии (обследования).</w:t>
      </w:r>
    </w:p>
    <w:p w:rsidR="006E63F9" w:rsidRPr="00C64167" w:rsidRDefault="00C64167" w:rsidP="00C641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t xml:space="preserve">1.4.1. </w:t>
      </w:r>
      <w:r w:rsidR="006E63F9" w:rsidRPr="00C64167">
        <w:rPr>
          <w:rFonts w:ascii="Times New Roman" w:hAnsi="Times New Roman" w:cs="Times New Roman"/>
          <w:sz w:val="28"/>
          <w:szCs w:val="28"/>
        </w:rPr>
        <w:t>Объекты контроля (их должностные лица) обязаны:</w:t>
      </w:r>
    </w:p>
    <w:p w:rsidR="006E63F9" w:rsidRPr="00C64167" w:rsidRDefault="006E63F9" w:rsidP="00C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t xml:space="preserve">а) выполнять законные требования должностных лиц </w:t>
      </w:r>
      <w:r w:rsidR="00C43FD3">
        <w:rPr>
          <w:rFonts w:ascii="Times New Roman" w:hAnsi="Times New Roman" w:cs="Times New Roman"/>
          <w:sz w:val="28"/>
          <w:szCs w:val="28"/>
        </w:rPr>
        <w:t>Комитета</w:t>
      </w:r>
      <w:r w:rsidRPr="00C64167">
        <w:rPr>
          <w:rFonts w:ascii="Times New Roman" w:hAnsi="Times New Roman" w:cs="Times New Roman"/>
          <w:sz w:val="28"/>
          <w:szCs w:val="28"/>
        </w:rPr>
        <w:t>;</w:t>
      </w:r>
    </w:p>
    <w:p w:rsidR="006E63F9" w:rsidRPr="00C64167" w:rsidRDefault="006E63F9" w:rsidP="00C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t xml:space="preserve">б) давать должностным лицам </w:t>
      </w:r>
      <w:r w:rsidR="00C43FD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64167">
        <w:rPr>
          <w:rFonts w:ascii="Times New Roman" w:hAnsi="Times New Roman" w:cs="Times New Roman"/>
          <w:sz w:val="28"/>
          <w:szCs w:val="28"/>
        </w:rPr>
        <w:t>объяснения в письменной или устной формах, необходимые для проведения контрольных мероприятий;</w:t>
      </w:r>
    </w:p>
    <w:p w:rsidR="006E63F9" w:rsidRPr="00C64167" w:rsidRDefault="006E63F9" w:rsidP="00C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t xml:space="preserve">в) представлять своевременно и в полном объеме должностным лицам </w:t>
      </w:r>
      <w:r w:rsidR="00C43FD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64167">
        <w:rPr>
          <w:rFonts w:ascii="Times New Roman" w:hAnsi="Times New Roman" w:cs="Times New Roman"/>
          <w:sz w:val="28"/>
          <w:szCs w:val="28"/>
        </w:rPr>
        <w:t>по их запросам информацию, документы и материалы, необходимые для проведения контрольных мероприятий;</w:t>
      </w:r>
    </w:p>
    <w:p w:rsidR="006E63F9" w:rsidRPr="00C64167" w:rsidRDefault="006E63F9" w:rsidP="00C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6E63F9" w:rsidRPr="00C64167" w:rsidRDefault="006E63F9" w:rsidP="00C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6E63F9" w:rsidRPr="00C64167" w:rsidRDefault="006E63F9" w:rsidP="00C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C6416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64167">
        <w:rPr>
          <w:rFonts w:ascii="Times New Roman" w:hAnsi="Times New Roman" w:cs="Times New Roman"/>
          <w:sz w:val="28"/>
          <w:szCs w:val="28"/>
        </w:rPr>
        <w:t>- и видеозаписи действий этих должностных лиц;</w:t>
      </w:r>
    </w:p>
    <w:p w:rsidR="006E63F9" w:rsidRPr="00C64167" w:rsidRDefault="006E63F9" w:rsidP="00C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lastRenderedPageBreak/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6E63F9" w:rsidRDefault="006E63F9" w:rsidP="00C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167">
        <w:rPr>
          <w:rFonts w:ascii="Times New Roman" w:hAnsi="Times New Roman" w:cs="Times New Roman"/>
          <w:sz w:val="28"/>
          <w:szCs w:val="28"/>
        </w:rPr>
        <w:t>з) не совершать действий (бездействия), направленных на воспрепятствование проведению контрольного мероприятия</w:t>
      </w:r>
      <w:proofErr w:type="gramStart"/>
      <w:r w:rsidRPr="00C64167">
        <w:rPr>
          <w:rFonts w:ascii="Times New Roman" w:hAnsi="Times New Roman" w:cs="Times New Roman"/>
          <w:sz w:val="28"/>
          <w:szCs w:val="28"/>
        </w:rPr>
        <w:t>.</w:t>
      </w:r>
      <w:r w:rsidR="001E4B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7653" w:rsidRPr="00414915" w:rsidRDefault="00414915" w:rsidP="00F965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4915">
        <w:rPr>
          <w:rFonts w:ascii="Times New Roman" w:hAnsi="Times New Roman" w:cs="Times New Roman"/>
          <w:sz w:val="28"/>
          <w:szCs w:val="28"/>
        </w:rPr>
        <w:t>П</w:t>
      </w:r>
      <w:r w:rsidR="00977653" w:rsidRPr="00414915">
        <w:rPr>
          <w:rFonts w:ascii="Times New Roman" w:hAnsi="Times New Roman" w:cs="Times New Roman"/>
          <w:sz w:val="28"/>
          <w:szCs w:val="28"/>
        </w:rPr>
        <w:t>ункт 1.6</w:t>
      </w:r>
      <w:r w:rsidRPr="00414915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C412EC" w:rsidRPr="00B821C2" w:rsidRDefault="00414915" w:rsidP="00650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1C2">
        <w:rPr>
          <w:rFonts w:ascii="Times New Roman" w:hAnsi="Times New Roman" w:cs="Times New Roman"/>
          <w:sz w:val="28"/>
          <w:szCs w:val="28"/>
        </w:rPr>
        <w:t xml:space="preserve">«1.6. </w:t>
      </w:r>
      <w:r w:rsidR="00C412EC" w:rsidRPr="00B821C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6500F8" w:rsidRPr="00B821C2">
        <w:rPr>
          <w:rFonts w:ascii="Times New Roman" w:hAnsi="Times New Roman" w:cs="Times New Roman"/>
          <w:sz w:val="28"/>
          <w:szCs w:val="28"/>
        </w:rPr>
        <w:t>Комитета, указанные в пункте 1.5 настоящего Порядка</w:t>
      </w:r>
      <w:r w:rsidR="00D34D1F">
        <w:rPr>
          <w:rFonts w:ascii="Times New Roman" w:hAnsi="Times New Roman" w:cs="Times New Roman"/>
          <w:sz w:val="28"/>
          <w:szCs w:val="28"/>
        </w:rPr>
        <w:t>, вправе</w:t>
      </w:r>
      <w:r w:rsidR="006500F8" w:rsidRPr="00B821C2">
        <w:rPr>
          <w:rFonts w:ascii="Times New Roman" w:hAnsi="Times New Roman" w:cs="Times New Roman"/>
          <w:sz w:val="28"/>
          <w:szCs w:val="28"/>
        </w:rPr>
        <w:t>:</w:t>
      </w:r>
    </w:p>
    <w:p w:rsidR="00C412EC" w:rsidRPr="00B821C2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C2">
        <w:rPr>
          <w:rFonts w:ascii="Times New Roman" w:hAnsi="Times New Roman" w:cs="Times New Roman"/>
          <w:sz w:val="28"/>
          <w:szCs w:val="28"/>
        </w:rPr>
        <w:t>а) запрашиват</w:t>
      </w:r>
      <w:r w:rsidR="00D34D1F">
        <w:rPr>
          <w:rFonts w:ascii="Times New Roman" w:hAnsi="Times New Roman" w:cs="Times New Roman"/>
          <w:sz w:val="28"/>
          <w:szCs w:val="28"/>
        </w:rPr>
        <w:t>ь</w:t>
      </w:r>
      <w:r w:rsidRPr="00B821C2">
        <w:rPr>
          <w:rFonts w:ascii="Times New Roman" w:hAnsi="Times New Roman" w:cs="Times New Roman"/>
          <w:sz w:val="28"/>
          <w:szCs w:val="28"/>
        </w:rPr>
        <w:t xml:space="preserve"> и получат</w:t>
      </w:r>
      <w:r w:rsidR="00D34D1F">
        <w:rPr>
          <w:rFonts w:ascii="Times New Roman" w:hAnsi="Times New Roman" w:cs="Times New Roman"/>
          <w:sz w:val="28"/>
          <w:szCs w:val="28"/>
        </w:rPr>
        <w:t>ь</w:t>
      </w:r>
      <w:r w:rsidRPr="00B821C2">
        <w:rPr>
          <w:rFonts w:ascii="Times New Roman" w:hAnsi="Times New Roman" w:cs="Times New Roman"/>
          <w:sz w:val="28"/>
          <w:szCs w:val="28"/>
        </w:rPr>
        <w:t xml:space="preserve">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обследований;</w:t>
      </w:r>
    </w:p>
    <w:p w:rsidR="00C412EC" w:rsidRPr="00B821C2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C2">
        <w:rPr>
          <w:rFonts w:ascii="Times New Roman" w:hAnsi="Times New Roman" w:cs="Times New Roman"/>
          <w:sz w:val="28"/>
          <w:szCs w:val="28"/>
        </w:rPr>
        <w:t>б) получат</w:t>
      </w:r>
      <w:r w:rsidR="002C6D9D">
        <w:rPr>
          <w:rFonts w:ascii="Times New Roman" w:hAnsi="Times New Roman" w:cs="Times New Roman"/>
          <w:sz w:val="28"/>
          <w:szCs w:val="28"/>
        </w:rPr>
        <w:t>ь</w:t>
      </w:r>
      <w:r w:rsidRPr="00B821C2">
        <w:rPr>
          <w:rFonts w:ascii="Times New Roman" w:hAnsi="Times New Roman" w:cs="Times New Roman"/>
          <w:sz w:val="28"/>
          <w:szCs w:val="28"/>
        </w:rPr>
        <w:t xml:space="preserve"> объяснения у объекта контроля в письменной или устной формах, необходимые для проведения контрольных мероприятий;</w:t>
      </w:r>
    </w:p>
    <w:p w:rsidR="00C412EC" w:rsidRPr="00B821C2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C2">
        <w:rPr>
          <w:rFonts w:ascii="Times New Roman" w:hAnsi="Times New Roman" w:cs="Times New Roman"/>
          <w:sz w:val="28"/>
          <w:szCs w:val="28"/>
        </w:rPr>
        <w:t xml:space="preserve"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</w:t>
      </w:r>
      <w:r w:rsidR="00D34D1F">
        <w:rPr>
          <w:rFonts w:ascii="Times New Roman" w:hAnsi="Times New Roman" w:cs="Times New Roman"/>
          <w:sz w:val="28"/>
          <w:szCs w:val="28"/>
        </w:rPr>
        <w:t xml:space="preserve">распоряжения Комитета </w:t>
      </w:r>
      <w:r w:rsidRPr="00B821C2">
        <w:rPr>
          <w:rFonts w:ascii="Times New Roman" w:hAnsi="Times New Roman" w:cs="Times New Roman"/>
          <w:sz w:val="28"/>
          <w:szCs w:val="28"/>
        </w:rPr>
        <w:t>о проведении контрольного мероприятия посещат</w:t>
      </w:r>
      <w:r w:rsidR="002C6D9D">
        <w:rPr>
          <w:rFonts w:ascii="Times New Roman" w:hAnsi="Times New Roman" w:cs="Times New Roman"/>
          <w:sz w:val="28"/>
          <w:szCs w:val="28"/>
        </w:rPr>
        <w:t>ь</w:t>
      </w:r>
      <w:r w:rsidRPr="00B821C2">
        <w:rPr>
          <w:rFonts w:ascii="Times New Roman" w:hAnsi="Times New Roman" w:cs="Times New Roman"/>
          <w:sz w:val="28"/>
          <w:szCs w:val="28"/>
        </w:rPr>
        <w:t xml:space="preserve">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C412EC" w:rsidRPr="002C6D9D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9D">
        <w:rPr>
          <w:rFonts w:ascii="Times New Roman" w:hAnsi="Times New Roman" w:cs="Times New Roman"/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C412EC" w:rsidRPr="002C6D9D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9D">
        <w:rPr>
          <w:rFonts w:ascii="Times New Roman" w:hAnsi="Times New Roman" w:cs="Times New Roman"/>
          <w:sz w:val="28"/>
          <w:szCs w:val="28"/>
        </w:rPr>
        <w:t>независимых экспертов (специализированных экспертных организаций);</w:t>
      </w:r>
    </w:p>
    <w:p w:rsidR="00C412EC" w:rsidRPr="002C6D9D" w:rsidRDefault="00C412EC" w:rsidP="002C6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9D">
        <w:rPr>
          <w:rFonts w:ascii="Times New Roman" w:hAnsi="Times New Roman" w:cs="Times New Roman"/>
          <w:sz w:val="28"/>
          <w:szCs w:val="28"/>
        </w:rPr>
        <w:t>специалисто</w:t>
      </w:r>
      <w:r w:rsidR="002C6D9D">
        <w:rPr>
          <w:rFonts w:ascii="Times New Roman" w:hAnsi="Times New Roman" w:cs="Times New Roman"/>
          <w:sz w:val="28"/>
          <w:szCs w:val="28"/>
        </w:rPr>
        <w:t>в иных государственных органов</w:t>
      </w:r>
      <w:r w:rsidRPr="002C6D9D">
        <w:rPr>
          <w:rFonts w:ascii="Times New Roman" w:hAnsi="Times New Roman" w:cs="Times New Roman"/>
          <w:sz w:val="28"/>
          <w:szCs w:val="28"/>
        </w:rPr>
        <w:t>.</w:t>
      </w:r>
    </w:p>
    <w:p w:rsidR="00C412EC" w:rsidRPr="005743F4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3F4">
        <w:rPr>
          <w:rFonts w:ascii="Times New Roman" w:hAnsi="Times New Roman" w:cs="Times New Roman"/>
          <w:sz w:val="28"/>
          <w:szCs w:val="28"/>
        </w:rPr>
        <w:t xml:space="preserve">д) получать необходимый для осуществления внутреннего государственного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7" w:history="1">
        <w:r w:rsidRPr="005743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43F4">
        <w:rPr>
          <w:rFonts w:ascii="Times New Roman" w:hAnsi="Times New Roman" w:cs="Times New Roman"/>
          <w:sz w:val="28"/>
          <w:szCs w:val="28"/>
        </w:rPr>
        <w:t xml:space="preserve"> тайне;</w:t>
      </w:r>
    </w:p>
    <w:p w:rsidR="00C412EC" w:rsidRPr="005743F4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3F4">
        <w:rPr>
          <w:rFonts w:ascii="Times New Roman" w:hAnsi="Times New Roman" w:cs="Times New Roman"/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C412EC" w:rsidRPr="00FF15DE" w:rsidRDefault="005743F4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DE">
        <w:rPr>
          <w:rFonts w:ascii="Times New Roman" w:hAnsi="Times New Roman" w:cs="Times New Roman"/>
          <w:sz w:val="28"/>
          <w:szCs w:val="28"/>
        </w:rPr>
        <w:t xml:space="preserve">Должностные лица Комитета </w:t>
      </w:r>
      <w:r w:rsidR="00C412EC" w:rsidRPr="00FF15DE">
        <w:rPr>
          <w:rFonts w:ascii="Times New Roman" w:hAnsi="Times New Roman" w:cs="Times New Roman"/>
          <w:sz w:val="28"/>
          <w:szCs w:val="28"/>
        </w:rPr>
        <w:t>обязаны:</w:t>
      </w:r>
    </w:p>
    <w:p w:rsidR="00C412EC" w:rsidRPr="005743F4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3F4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финансового контроля;</w:t>
      </w:r>
    </w:p>
    <w:p w:rsidR="00C412EC" w:rsidRPr="008173D0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C412EC" w:rsidRPr="008173D0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lastRenderedPageBreak/>
        <w:t xml:space="preserve">в) проводить контрольные мероприятия в соответствии с </w:t>
      </w:r>
      <w:r w:rsidR="008173D0" w:rsidRPr="008173D0">
        <w:rPr>
          <w:rFonts w:ascii="Times New Roman" w:hAnsi="Times New Roman" w:cs="Times New Roman"/>
          <w:sz w:val="28"/>
          <w:szCs w:val="28"/>
        </w:rPr>
        <w:t>распоряжением Комитета</w:t>
      </w:r>
      <w:r w:rsidRPr="008173D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при необходимости предъявлять копию </w:t>
      </w:r>
      <w:r w:rsidR="008173D0" w:rsidRPr="008173D0">
        <w:rPr>
          <w:rFonts w:ascii="Times New Roman" w:hAnsi="Times New Roman" w:cs="Times New Roman"/>
          <w:sz w:val="28"/>
          <w:szCs w:val="28"/>
        </w:rPr>
        <w:t>распоряжения Комитета</w:t>
      </w:r>
      <w:r w:rsidRPr="008173D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C412EC" w:rsidRPr="008173D0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3D0">
        <w:rPr>
          <w:rFonts w:ascii="Times New Roman" w:hAnsi="Times New Roman" w:cs="Times New Roman"/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C412EC" w:rsidRPr="000913FC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FC">
        <w:rPr>
          <w:rFonts w:ascii="Times New Roman" w:hAnsi="Times New Roman" w:cs="Times New Roman"/>
          <w:sz w:val="28"/>
          <w:szCs w:val="28"/>
        </w:rPr>
        <w:t xml:space="preserve">д) знакомить руководителя (представителя) объекта контроля с копией </w:t>
      </w:r>
      <w:r w:rsidR="008173D0" w:rsidRPr="000913FC">
        <w:rPr>
          <w:rFonts w:ascii="Times New Roman" w:hAnsi="Times New Roman" w:cs="Times New Roman"/>
          <w:sz w:val="28"/>
          <w:szCs w:val="28"/>
        </w:rPr>
        <w:t xml:space="preserve">распоряжения Комитета </w:t>
      </w:r>
      <w:r w:rsidRPr="000913FC">
        <w:rPr>
          <w:rFonts w:ascii="Times New Roman" w:hAnsi="Times New Roman" w:cs="Times New Roman"/>
          <w:sz w:val="28"/>
          <w:szCs w:val="28"/>
        </w:rPr>
        <w:t>о проведении контрольного мероприятия</w:t>
      </w:r>
      <w:r w:rsidR="00647A08" w:rsidRPr="000913FC">
        <w:rPr>
          <w:rFonts w:ascii="Times New Roman" w:hAnsi="Times New Roman" w:cs="Times New Roman"/>
          <w:sz w:val="28"/>
          <w:szCs w:val="28"/>
        </w:rPr>
        <w:t xml:space="preserve">, с копией распоряжения Комитета </w:t>
      </w:r>
      <w:r w:rsidRPr="000913FC">
        <w:rPr>
          <w:rFonts w:ascii="Times New Roman" w:hAnsi="Times New Roman" w:cs="Times New Roman"/>
          <w:sz w:val="28"/>
          <w:szCs w:val="28"/>
        </w:rPr>
        <w:t xml:space="preserve">о приостановлении, возобновлении и продлении срока проведения контрольного мероприятия, об изменении состава </w:t>
      </w:r>
      <w:r w:rsidR="000913FC" w:rsidRPr="000913FC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0913FC">
        <w:rPr>
          <w:rFonts w:ascii="Times New Roman" w:hAnsi="Times New Roman" w:cs="Times New Roman"/>
          <w:sz w:val="28"/>
          <w:szCs w:val="28"/>
        </w:rPr>
        <w:t>группы, а также с результатами контрольных мероприятий (актами, заключениями);</w:t>
      </w:r>
    </w:p>
    <w:p w:rsidR="00C412EC" w:rsidRPr="000913FC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FC">
        <w:rPr>
          <w:rFonts w:ascii="Times New Roman" w:hAnsi="Times New Roman" w:cs="Times New Roman"/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C412EC" w:rsidRPr="000913FC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FC">
        <w:rPr>
          <w:rFonts w:ascii="Times New Roman" w:hAnsi="Times New Roman" w:cs="Times New Roman"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C412EC" w:rsidRPr="000913FC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FC">
        <w:rPr>
          <w:rFonts w:ascii="Times New Roman" w:hAnsi="Times New Roman" w:cs="Times New Roman"/>
          <w:sz w:val="28"/>
          <w:szCs w:val="28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412EC" w:rsidRPr="000913FC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FC">
        <w:rPr>
          <w:rFonts w:ascii="Times New Roman" w:hAnsi="Times New Roman" w:cs="Times New Roman"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412EC" w:rsidRPr="000913FC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FC">
        <w:rPr>
          <w:rFonts w:ascii="Times New Roman" w:hAnsi="Times New Roman" w:cs="Times New Roman"/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C412EC" w:rsidRPr="000913FC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FC">
        <w:rPr>
          <w:rFonts w:ascii="Times New Roman" w:hAnsi="Times New Roman" w:cs="Times New Roman"/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C412EC" w:rsidRPr="000913FC" w:rsidRDefault="00C412EC" w:rsidP="00C4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FC">
        <w:rPr>
          <w:rFonts w:ascii="Times New Roman" w:hAnsi="Times New Roman" w:cs="Times New Roman"/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</w:t>
      </w:r>
      <w:proofErr w:type="gramStart"/>
      <w:r w:rsidRPr="000913FC">
        <w:rPr>
          <w:rFonts w:ascii="Times New Roman" w:hAnsi="Times New Roman" w:cs="Times New Roman"/>
          <w:sz w:val="28"/>
          <w:szCs w:val="28"/>
        </w:rPr>
        <w:t>.</w:t>
      </w:r>
      <w:r w:rsidR="00FF15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7653" w:rsidRPr="00FF15DE" w:rsidRDefault="00FF15DE" w:rsidP="00F965E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FF15DE">
        <w:rPr>
          <w:rFonts w:ascii="Times New Roman" w:hAnsi="Times New Roman" w:cs="Times New Roman"/>
          <w:sz w:val="28"/>
          <w:szCs w:val="28"/>
        </w:rPr>
        <w:t>5</w:t>
      </w:r>
      <w:r w:rsidR="00977653" w:rsidRPr="00FF15DE">
        <w:rPr>
          <w:rFonts w:ascii="Times New Roman" w:hAnsi="Times New Roman" w:cs="Times New Roman"/>
          <w:sz w:val="28"/>
          <w:szCs w:val="28"/>
        </w:rPr>
        <w:t>. Пункт 1.7 исключить.</w:t>
      </w:r>
    </w:p>
    <w:p w:rsidR="00977653" w:rsidRPr="00AA26EE" w:rsidRDefault="000F5101" w:rsidP="00F96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EE">
        <w:rPr>
          <w:rFonts w:ascii="Times New Roman" w:hAnsi="Times New Roman" w:cs="Times New Roman"/>
          <w:sz w:val="28"/>
          <w:szCs w:val="28"/>
        </w:rPr>
        <w:t>6</w:t>
      </w:r>
      <w:r w:rsidR="00977653" w:rsidRPr="00AA26EE">
        <w:rPr>
          <w:rFonts w:ascii="Times New Roman" w:hAnsi="Times New Roman" w:cs="Times New Roman"/>
          <w:sz w:val="28"/>
          <w:szCs w:val="28"/>
        </w:rPr>
        <w:t xml:space="preserve">. В абзаце втором пункта 1.11 цифру «10» </w:t>
      </w:r>
      <w:proofErr w:type="gramStart"/>
      <w:r w:rsidR="00977653" w:rsidRPr="00AA26EE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977653" w:rsidRPr="00AA26EE">
        <w:rPr>
          <w:rFonts w:ascii="Times New Roman" w:hAnsi="Times New Roman" w:cs="Times New Roman"/>
          <w:sz w:val="28"/>
          <w:szCs w:val="28"/>
        </w:rPr>
        <w:t xml:space="preserve"> «20».</w:t>
      </w:r>
    </w:p>
    <w:p w:rsidR="00977653" w:rsidRPr="00AA26EE" w:rsidRDefault="00AA26EE" w:rsidP="00F96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EE">
        <w:rPr>
          <w:rFonts w:ascii="Times New Roman" w:hAnsi="Times New Roman" w:cs="Times New Roman"/>
          <w:sz w:val="28"/>
          <w:szCs w:val="28"/>
        </w:rPr>
        <w:t>7</w:t>
      </w:r>
      <w:r w:rsidR="00977653" w:rsidRPr="00AA26EE">
        <w:rPr>
          <w:rFonts w:ascii="Times New Roman" w:hAnsi="Times New Roman" w:cs="Times New Roman"/>
          <w:sz w:val="28"/>
          <w:szCs w:val="28"/>
        </w:rPr>
        <w:t>. Абзац второй  пункта 2.3 исключить.</w:t>
      </w:r>
    </w:p>
    <w:p w:rsidR="00977653" w:rsidRPr="00AA26EE" w:rsidRDefault="00AA26EE" w:rsidP="00F96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EE">
        <w:rPr>
          <w:rFonts w:ascii="Times New Roman" w:hAnsi="Times New Roman" w:cs="Times New Roman"/>
          <w:sz w:val="28"/>
          <w:szCs w:val="28"/>
        </w:rPr>
        <w:t>8</w:t>
      </w:r>
      <w:r w:rsidR="00977653" w:rsidRPr="00AA26EE">
        <w:rPr>
          <w:rFonts w:ascii="Times New Roman" w:hAnsi="Times New Roman" w:cs="Times New Roman"/>
          <w:sz w:val="28"/>
          <w:szCs w:val="28"/>
        </w:rPr>
        <w:t>. Пункт 2.4. дополнить абзацем шестым следующего содержания:</w:t>
      </w:r>
    </w:p>
    <w:p w:rsidR="00977653" w:rsidRDefault="00977653" w:rsidP="00AA2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6EE">
        <w:rPr>
          <w:rFonts w:ascii="Times New Roman" w:hAnsi="Times New Roman" w:cs="Times New Roman"/>
          <w:sz w:val="28"/>
          <w:szCs w:val="28"/>
        </w:rPr>
        <w:t>«поступившей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</w:t>
      </w:r>
      <w:proofErr w:type="gramStart"/>
      <w:r w:rsidRPr="00AA26E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415F" w:rsidRPr="00D13F7A" w:rsidRDefault="00AA26EE" w:rsidP="00C941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13F7A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977653" w:rsidRPr="00D13F7A">
        <w:rPr>
          <w:rFonts w:ascii="Times New Roman" w:hAnsi="Times New Roman" w:cs="Times New Roman"/>
          <w:sz w:val="28"/>
          <w:szCs w:val="28"/>
        </w:rPr>
        <w:t>В абзаце третьем пункта 3.17 после слов «финансовому органу Ленинградской области» дополнить словами «(</w:t>
      </w:r>
      <w:r w:rsidR="00757B40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977653" w:rsidRPr="00D13F7A">
        <w:rPr>
          <w:rFonts w:ascii="Times New Roman" w:hAnsi="Times New Roman" w:cs="Times New Roman"/>
          <w:sz w:val="28"/>
          <w:szCs w:val="28"/>
        </w:rPr>
        <w:t>управления государственными внебюджетными фондами</w:t>
      </w:r>
      <w:proofErr w:type="gramStart"/>
      <w:r w:rsidR="00757B40">
        <w:rPr>
          <w:rFonts w:ascii="Times New Roman" w:hAnsi="Times New Roman" w:cs="Times New Roman"/>
          <w:sz w:val="28"/>
          <w:szCs w:val="28"/>
        </w:rPr>
        <w:t>;</w:t>
      </w:r>
      <w:r w:rsidR="00977653" w:rsidRPr="00D13F7A">
        <w:rPr>
          <w:rFonts w:ascii="Times New Roman" w:hAnsi="Times New Roman" w:cs="Times New Roman"/>
          <w:sz w:val="28"/>
          <w:szCs w:val="28"/>
        </w:rPr>
        <w:t>)».</w:t>
      </w:r>
      <w:r w:rsidR="00C9415F" w:rsidRPr="00D13F7A">
        <w:rPr>
          <w:rFonts w:ascii="Arial" w:hAnsi="Arial" w:cs="Arial"/>
          <w:sz w:val="20"/>
          <w:szCs w:val="20"/>
        </w:rPr>
        <w:t xml:space="preserve"> </w:t>
      </w:r>
      <w:proofErr w:type="gramEnd"/>
    </w:p>
    <w:p w:rsidR="00977653" w:rsidRPr="00152E5D" w:rsidRDefault="00977653" w:rsidP="00F96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E5D">
        <w:rPr>
          <w:rFonts w:ascii="Times New Roman" w:hAnsi="Times New Roman" w:cs="Times New Roman"/>
          <w:sz w:val="28"/>
          <w:szCs w:val="28"/>
        </w:rPr>
        <w:t>1</w:t>
      </w:r>
      <w:r w:rsidR="00757B40" w:rsidRPr="00152E5D">
        <w:rPr>
          <w:rFonts w:ascii="Times New Roman" w:hAnsi="Times New Roman" w:cs="Times New Roman"/>
          <w:sz w:val="28"/>
          <w:szCs w:val="28"/>
        </w:rPr>
        <w:t>0</w:t>
      </w:r>
      <w:r w:rsidRPr="00152E5D">
        <w:rPr>
          <w:rFonts w:ascii="Times New Roman" w:hAnsi="Times New Roman" w:cs="Times New Roman"/>
          <w:sz w:val="28"/>
          <w:szCs w:val="28"/>
        </w:rPr>
        <w:t>. Дополнить пункт 3.20</w:t>
      </w:r>
      <w:r w:rsidR="008157B3">
        <w:rPr>
          <w:rFonts w:ascii="Times New Roman" w:hAnsi="Times New Roman" w:cs="Times New Roman"/>
          <w:sz w:val="28"/>
          <w:szCs w:val="28"/>
        </w:rPr>
        <w:t>. абзацем</w:t>
      </w:r>
      <w:r w:rsidRPr="00152E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57B3" w:rsidRPr="008157B3" w:rsidRDefault="00977653" w:rsidP="00815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C56">
        <w:rPr>
          <w:rFonts w:ascii="Times New Roman" w:hAnsi="Times New Roman" w:cs="Times New Roman"/>
          <w:b/>
          <w:sz w:val="28"/>
          <w:szCs w:val="28"/>
        </w:rPr>
        <w:t>«</w:t>
      </w:r>
      <w:r w:rsidR="008157B3" w:rsidRPr="008157B3">
        <w:rPr>
          <w:rFonts w:ascii="Times New Roman" w:hAnsi="Times New Roman" w:cs="Times New Roman"/>
          <w:sz w:val="28"/>
          <w:szCs w:val="28"/>
        </w:rPr>
        <w:t>Результаты проведения контрольных мероприятий размещаются на официальн</w:t>
      </w:r>
      <w:r w:rsidR="00005244">
        <w:rPr>
          <w:rFonts w:ascii="Times New Roman" w:hAnsi="Times New Roman" w:cs="Times New Roman"/>
          <w:sz w:val="28"/>
          <w:szCs w:val="28"/>
        </w:rPr>
        <w:t>ом сайте Комитета</w:t>
      </w:r>
      <w:r w:rsidR="008157B3" w:rsidRPr="008157B3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00524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8157B3" w:rsidRPr="008157B3">
        <w:rPr>
          <w:rFonts w:ascii="Times New Roman" w:hAnsi="Times New Roman" w:cs="Times New Roman"/>
          <w:sz w:val="28"/>
          <w:szCs w:val="28"/>
        </w:rPr>
        <w:t>Интернет</w:t>
      </w:r>
      <w:r w:rsidR="00005244">
        <w:rPr>
          <w:rFonts w:ascii="Times New Roman" w:hAnsi="Times New Roman" w:cs="Times New Roman"/>
          <w:sz w:val="28"/>
          <w:szCs w:val="28"/>
        </w:rPr>
        <w:t>»</w:t>
      </w:r>
      <w:r w:rsidR="008157B3" w:rsidRPr="008157B3">
        <w:rPr>
          <w:rFonts w:ascii="Times New Roman" w:hAnsi="Times New Roman" w:cs="Times New Roman"/>
          <w:sz w:val="28"/>
          <w:szCs w:val="28"/>
        </w:rPr>
        <w:t>, а также в единой информационной системе в сфере закупок в порядке, установленном законодательством Российской Федерации</w:t>
      </w:r>
      <w:proofErr w:type="gramStart"/>
      <w:r w:rsidR="008157B3" w:rsidRPr="008157B3">
        <w:rPr>
          <w:rFonts w:ascii="Times New Roman" w:hAnsi="Times New Roman" w:cs="Times New Roman"/>
          <w:sz w:val="28"/>
          <w:szCs w:val="28"/>
        </w:rPr>
        <w:t>.</w:t>
      </w:r>
      <w:r w:rsidR="000052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2E5D" w:rsidRDefault="00152E5D" w:rsidP="00F96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E5D" w:rsidRDefault="00152E5D" w:rsidP="00F96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662" w:rsidRDefault="00204662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  <w:bookmarkStart w:id="1" w:name="_GoBack"/>
      <w:bookmarkEnd w:id="1"/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F965EB">
      <w:pPr>
        <w:spacing w:after="0" w:line="240" w:lineRule="auto"/>
        <w:rPr>
          <w:b/>
        </w:rPr>
      </w:pPr>
    </w:p>
    <w:p w:rsidR="00407593" w:rsidRDefault="00407593" w:rsidP="004075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 </w:t>
      </w:r>
    </w:p>
    <w:p w:rsidR="00407593" w:rsidRDefault="00407593" w:rsidP="0040759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407593" w:rsidRDefault="00407593" w:rsidP="0040759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18 июля 2014 года № 319 «Об утверждении Порядка осуществления комитетом государственного финансового контроля Ленинградской области полномочий </w:t>
      </w:r>
      <w:r>
        <w:rPr>
          <w:rFonts w:ascii="Times New Roman" w:hAnsi="Times New Roman" w:cs="Times New Roman"/>
          <w:sz w:val="28"/>
          <w:szCs w:val="28"/>
        </w:rPr>
        <w:br/>
        <w:t>по внутреннему государственному финансовому контролю»</w:t>
      </w:r>
      <w:r>
        <w:t xml:space="preserve"> </w:t>
      </w:r>
    </w:p>
    <w:p w:rsidR="00407593" w:rsidRDefault="00407593" w:rsidP="0040759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93" w:rsidRDefault="00407593" w:rsidP="0040759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Комитетом государственного финансового контроля Ленинградской области (далее – Комитет) разработан проект постановления Правительства Ленинградской области «О внесении изменений в постановление Правительства Ленинградской области от 18 июля 2014 года № 319 «Об утверждении Порядка осуществления комитетом государственного финансового контроля Ленинградской области полномочий по внутреннему государственному финансовому контролю»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Порядок) в соответствии с частью 2 статьи 39, частью 5 статьи 40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целях приведения в соответствие 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(далее – Федеральный закон № 199-ФЗ), а также изменениями, внесенными в Федеральный закон от 05.04.2013 № 44-ФЗ «О контрактной системе в сфере закупок товаров, работ, услуг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 обеспечения государственных и муниципальных нужд» (далее - Федеральный закон о контрактной системе)  Федеральными законами от 01.05.2019    № 71-ФЗ и  от 27.12.2019 № 449-ФЗ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93" w:rsidRDefault="00407593" w:rsidP="0040759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Федеральным законом № 199-ФЗ внесены изменения в положения статьи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269.2 Бюджетного кодекса Российской Федерации (далее – БК РФ), устанавливающие полномочия органов внутреннего государственного (муниципального) финансового контроля.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Закреплены полномочия органов внутреннего государственного (муниципального) финансового контроля по осуществлению: контроля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контроля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контроля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БК РФ, условий договоров (соглашений), заключенных в целях исполнения государственных (муниципальных) контрактов; контроля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значений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показателей результативности предоставления средств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 бюджета;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07593" w:rsidRDefault="00407593" w:rsidP="0040759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1.7 Порядка содержит положения, предусматривающие возможность реализации полномочий по осуществлению контроля в сфере закупок одновременно в рамках контрольной деятельности Комитета в отношении объекта контроля. В связи с отнесением указанных полномочий к внутреннему государственному (муниципальному) финансовому контролю статьей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269.2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БК РФ, пункт 1.7 Порядка подлежит исключению.</w:t>
      </w:r>
    </w:p>
    <w:p w:rsidR="00407593" w:rsidRDefault="00407593" w:rsidP="0040759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№ 199-ФЗ предусмотрены изменения статьи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269.2 БК РФ, согласно которым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органами внутреннего государственного (муниципального) финансового контроля закрепляются полномочия по направлению в суд исковых заявлений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593" w:rsidRDefault="00407593" w:rsidP="0040759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соответствующие изменения вносятся в пункт 1.6. Порядка.</w:t>
      </w:r>
    </w:p>
    <w:p w:rsidR="00407593" w:rsidRDefault="00407593" w:rsidP="0040759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новая редакция статьи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269.2 БК РФ предусматривает положения о    назначении (организации) проведения экспертиз, необходимых для проведения проверок, ревизий и обследований органами внутреннего государственного (муниципального) контроля, а также о получении необходимого для осуществления внутреннего государственного (муниципального)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информации, законодательством Российской Федерации о государственной и иной охраняемой законом тайне. Изменения, также предусматривают, что уведомления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 применении бюджетных мер принуждения могут направляться, в том числе,  органам управления государственными внебюджетными фондами. </w:t>
      </w:r>
    </w:p>
    <w:p w:rsidR="00407593" w:rsidRDefault="00407593" w:rsidP="00407593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подлежат внесению в пункт 1.6,  абзац третий пункта 3.17   Порядка. </w:t>
      </w:r>
    </w:p>
    <w:p w:rsidR="00407593" w:rsidRDefault="00407593" w:rsidP="00407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Сроки предоставления отчетов Комитета о результатах финансового контроля, установленные пунктом 1.11 Порядка, приведены в соответствие с пунктом </w:t>
      </w:r>
      <w:r>
        <w:rPr>
          <w:rFonts w:ascii="Times New Roman" w:hAnsi="Times New Roman" w:cs="Times New Roman"/>
          <w:sz w:val="28"/>
          <w:szCs w:val="28"/>
        </w:rPr>
        <w:br/>
        <w:t xml:space="preserve">7.3.3 постановления Правительства Ленинградской области от 29.12.2005 № 341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Регламенте Правительства Ленинградской области», согласно которому отчет </w:t>
      </w:r>
      <w:r>
        <w:rPr>
          <w:rFonts w:ascii="Times New Roman" w:hAnsi="Times New Roman" w:cs="Times New Roman"/>
          <w:sz w:val="28"/>
          <w:szCs w:val="28"/>
        </w:rPr>
        <w:br/>
        <w:t>об основных итогах осуществления государственного финансового контроля Ленинградской области направляется в аппарат Губернатора и Правительства Ленинградской области до 20 февраля года, следующего за отчетным.</w:t>
      </w:r>
      <w:proofErr w:type="gramEnd"/>
    </w:p>
    <w:p w:rsidR="00407593" w:rsidRDefault="00407593" w:rsidP="00407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проведения оценки регулирующего воздействия отсутствует, поскольку Проект постановления не затрагивает вопросы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деятельности.</w:t>
      </w:r>
    </w:p>
    <w:p w:rsidR="00407593" w:rsidRDefault="00407593" w:rsidP="00407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99"/>
        <w:tblW w:w="10286" w:type="dxa"/>
        <w:tblLook w:val="04A0" w:firstRow="1" w:lastRow="0" w:firstColumn="1" w:lastColumn="0" w:noHBand="0" w:noVBand="1"/>
      </w:tblPr>
      <w:tblGrid>
        <w:gridCol w:w="5141"/>
        <w:gridCol w:w="5145"/>
      </w:tblGrid>
      <w:tr w:rsidR="00407593" w:rsidTr="00407593">
        <w:trPr>
          <w:trHeight w:val="1101"/>
        </w:trPr>
        <w:tc>
          <w:tcPr>
            <w:tcW w:w="5141" w:type="dxa"/>
            <w:hideMark/>
          </w:tcPr>
          <w:p w:rsidR="00407593" w:rsidRDefault="00407593">
            <w:pPr>
              <w:pStyle w:val="a5"/>
              <w:tabs>
                <w:tab w:val="left" w:pos="709"/>
              </w:tabs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Первый заместитель председателя комитета государственного финансового контроля Ленинградской области </w:t>
            </w:r>
          </w:p>
        </w:tc>
        <w:tc>
          <w:tcPr>
            <w:tcW w:w="5145" w:type="dxa"/>
            <w:vAlign w:val="center"/>
          </w:tcPr>
          <w:p w:rsidR="00407593" w:rsidRDefault="00407593">
            <w:pPr>
              <w:pStyle w:val="a5"/>
              <w:tabs>
                <w:tab w:val="left" w:pos="709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407593" w:rsidRDefault="00407593">
            <w:pPr>
              <w:pStyle w:val="a5"/>
              <w:tabs>
                <w:tab w:val="left" w:pos="709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07593" w:rsidRDefault="00407593">
            <w:pPr>
              <w:pStyle w:val="a5"/>
              <w:tabs>
                <w:tab w:val="left" w:pos="709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Е.Б. Прудникова</w:t>
            </w:r>
          </w:p>
        </w:tc>
      </w:tr>
    </w:tbl>
    <w:p w:rsidR="00407593" w:rsidRPr="003A4C56" w:rsidRDefault="00407593" w:rsidP="00F965EB">
      <w:pPr>
        <w:spacing w:after="0" w:line="240" w:lineRule="auto"/>
        <w:rPr>
          <w:b/>
        </w:rPr>
      </w:pPr>
    </w:p>
    <w:sectPr w:rsidR="00407593" w:rsidRPr="003A4C56" w:rsidSect="00B0204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763C"/>
    <w:multiLevelType w:val="hybridMultilevel"/>
    <w:tmpl w:val="B78CFCBA"/>
    <w:lvl w:ilvl="0" w:tplc="EDD472BA">
      <w:start w:val="1"/>
      <w:numFmt w:val="decimal"/>
      <w:lvlText w:val="%1."/>
      <w:lvlJc w:val="left"/>
      <w:pPr>
        <w:ind w:left="1021" w:hanging="34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3"/>
    <w:rsid w:val="00005244"/>
    <w:rsid w:val="000913FC"/>
    <w:rsid w:val="000F5101"/>
    <w:rsid w:val="00152E5D"/>
    <w:rsid w:val="001E4B92"/>
    <w:rsid w:val="001F13DA"/>
    <w:rsid w:val="00204662"/>
    <w:rsid w:val="002C6D9D"/>
    <w:rsid w:val="0038218A"/>
    <w:rsid w:val="003A4C56"/>
    <w:rsid w:val="00407593"/>
    <w:rsid w:val="00414915"/>
    <w:rsid w:val="004E2E46"/>
    <w:rsid w:val="005743F4"/>
    <w:rsid w:val="00647A08"/>
    <w:rsid w:val="006500F8"/>
    <w:rsid w:val="006E418B"/>
    <w:rsid w:val="006E63F9"/>
    <w:rsid w:val="006E700B"/>
    <w:rsid w:val="00706D64"/>
    <w:rsid w:val="00757B40"/>
    <w:rsid w:val="007D5993"/>
    <w:rsid w:val="00812B2B"/>
    <w:rsid w:val="008157B3"/>
    <w:rsid w:val="008173D0"/>
    <w:rsid w:val="008358C8"/>
    <w:rsid w:val="008D0449"/>
    <w:rsid w:val="00965C4D"/>
    <w:rsid w:val="00977653"/>
    <w:rsid w:val="00AA26EE"/>
    <w:rsid w:val="00B821C2"/>
    <w:rsid w:val="00C412EC"/>
    <w:rsid w:val="00C43FD3"/>
    <w:rsid w:val="00C64167"/>
    <w:rsid w:val="00C73635"/>
    <w:rsid w:val="00C9415F"/>
    <w:rsid w:val="00C9493E"/>
    <w:rsid w:val="00D13F7A"/>
    <w:rsid w:val="00D34D1F"/>
    <w:rsid w:val="00DA2D21"/>
    <w:rsid w:val="00DE5A48"/>
    <w:rsid w:val="00E1755E"/>
    <w:rsid w:val="00E565A4"/>
    <w:rsid w:val="00F34EA7"/>
    <w:rsid w:val="00F965EB"/>
    <w:rsid w:val="00FC6B64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D21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4075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75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2D21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4075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75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69B115F69F3ED43426A8AF10905837EDD2D8820194F546E4781CAC8BB53DAEA025FBF51A3FF9B556F4985O5f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60DB0DA1954FB212B4C96FEA02AC1D9BF3299469CC163E2E43ECC8D64DFEEA7BCE92EC662DA3855B4A3D2C656C5366C4E091760C148D7eFN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Екатерина Владимировна Белинская</cp:lastModifiedBy>
  <cp:revision>4</cp:revision>
  <dcterms:created xsi:type="dcterms:W3CDTF">2020-03-20T09:32:00Z</dcterms:created>
  <dcterms:modified xsi:type="dcterms:W3CDTF">2020-03-20T09:38:00Z</dcterms:modified>
</cp:coreProperties>
</file>